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671" w:rsidRPr="000E130D" w:rsidRDefault="00FC74AE" w:rsidP="008E344E">
      <w:pPr>
        <w:spacing w:line="240" w:lineRule="auto"/>
        <w:rPr>
          <w:rFonts w:ascii="Century Schoolbook" w:hAnsi="Century Schoolbook"/>
          <w:b/>
          <w:bCs/>
          <w:sz w:val="24"/>
        </w:rPr>
      </w:pPr>
      <w:r>
        <w:rPr>
          <w:rFonts w:ascii="Century Schoolbook" w:hAnsi="Century Schoolbook"/>
          <w:b/>
          <w:bCs/>
          <w:sz w:val="24"/>
        </w:rPr>
        <w:t xml:space="preserve">Alabama </w:t>
      </w:r>
      <w:r w:rsidR="005B2671" w:rsidRPr="000E130D">
        <w:rPr>
          <w:rFonts w:ascii="Century Schoolbook" w:hAnsi="Century Schoolbook"/>
          <w:b/>
          <w:bCs/>
          <w:sz w:val="24"/>
        </w:rPr>
        <w:t xml:space="preserve">Secretary of State’s Office Launches Online Business Amendment Tool </w:t>
      </w:r>
    </w:p>
    <w:p w:rsidR="005B2671" w:rsidRDefault="005B2671" w:rsidP="008E344E">
      <w:pPr>
        <w:spacing w:line="240" w:lineRule="auto"/>
        <w:rPr>
          <w:rFonts w:ascii="Century Schoolbook" w:hAnsi="Century Schoolbook"/>
          <w:bCs/>
          <w:sz w:val="24"/>
        </w:rPr>
      </w:pPr>
      <w:r w:rsidRPr="000E130D">
        <w:rPr>
          <w:rFonts w:ascii="Century Schoolbook" w:hAnsi="Century Schoolbook"/>
          <w:bCs/>
          <w:sz w:val="24"/>
        </w:rPr>
        <w:t>FOR IMMEDIATE RELEASE</w:t>
      </w:r>
    </w:p>
    <w:p w:rsidR="009B3F3A" w:rsidRPr="000E130D" w:rsidRDefault="009B3F3A" w:rsidP="008E344E">
      <w:pPr>
        <w:spacing w:line="240" w:lineRule="auto"/>
        <w:rPr>
          <w:rFonts w:ascii="Century Schoolbook" w:hAnsi="Century Schoolbook"/>
          <w:bCs/>
          <w:sz w:val="24"/>
        </w:rPr>
      </w:pPr>
      <w:r w:rsidRPr="009B3F3A">
        <w:rPr>
          <w:rFonts w:ascii="Century Schoolbook" w:hAnsi="Century Schoolbook"/>
          <w:bCs/>
          <w:noProof/>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46990</wp:posOffset>
                </wp:positionV>
                <wp:extent cx="602932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0293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95D1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7pt" to="47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A8wwEAAMUDAAAOAAAAZHJzL2Uyb0RvYy54bWysU02P0zAQvSPxHyzfadKuWC1R0z10BRcE&#10;FQvcvc64sbA91tj0498zdtqA+JAQ4mJl7Hlv5r2ZrO9P3okDULIYerlctFJA0DjYsO/lp4+vX9xJ&#10;kbIKg3IYoJdnSPJ+8/zZ+hg7WOGIbgASTBJSd4y9HHOOXdMkPYJXaYERAj8aJK8yh7RvBlJHZveu&#10;WbXtbXNEGiKhhpT49mF6lJvKbwzo/N6YBFm4XnJvuZ5Uz6dyNpu16vak4mj1pQ31D114ZQMXnake&#10;VFbiK9lfqLzVhAlNXmj0DRpjNVQNrGbZ/qTmcVQRqhY2J8XZpvT/aPW7w46EHXh2UgTleUSPmZTd&#10;j1lsMQQ2EEksi0/HmDpO34YdXaIUd1REnwx5YZyNnwtNuWFh4lRdPs8uwykLzZe37erVzeqlFJrf&#10;bu6WbZ1CM9EUcKSU3wB6UT566WwoJqhOHd6mzKU59ZrCQWlraqR+5bODkuzCBzAsjAtOLdWVgq0j&#10;cVC8DMOXKoq5amaBGOvcDGpryT+CLrkFBnXN/hY4Z9eKGPIM9DYg/a5qPl1bNVP+VfWktch+wuFc&#10;x1Lt4F2pLl32uizjj3GFf//7Nt8AAAD//wMAUEsDBBQABgAIAAAAIQDX2sYq2wAAAAcBAAAPAAAA&#10;ZHJzL2Rvd25yZXYueG1sTI/LbsIwEEX3lfoP1iB1BzZtwiONgyhS1XWBDTsnniYR8TiNDaR/3+mq&#10;LEf36N4z+WZ0nbjiEFpPGuYzBQKp8ralWsPx8D5dgQjRkDWdJ9TwgwE2xeNDbjLrb/SJ132sBZdQ&#10;yIyGJsY+kzJUDToTZr5H4uzLD85EPoda2sHcuNx18lmphXSmJV5oTI+7Bqvz/uI0HD6cGsvY7pC+&#10;l2p7eksXdEq1fpqM21cQEcf4D8OfPqtDwU6lv5ANotMwnadMalgmIDheJyt+rWTuJQFZ5PLev/gF&#10;AAD//wMAUEsBAi0AFAAGAAgAAAAhALaDOJL+AAAA4QEAABMAAAAAAAAAAAAAAAAAAAAAAFtDb250&#10;ZW50X1R5cGVzXS54bWxQSwECLQAUAAYACAAAACEAOP0h/9YAAACUAQAACwAAAAAAAAAAAAAAAAAv&#10;AQAAX3JlbHMvLnJlbHNQSwECLQAUAAYACAAAACEAqH5APMMBAADFAwAADgAAAAAAAAAAAAAAAAAu&#10;AgAAZHJzL2Uyb0RvYy54bWxQSwECLQAUAAYACAAAACEA19rGKtsAAAAHAQAADwAAAAAAAAAAAAAA&#10;AAAdBAAAZHJzL2Rvd25yZXYueG1sUEsFBgAAAAAEAAQA8wAAACUFAAAAAA==&#10;" strokecolor="black [3200]" strokeweight=".5pt">
                <v:stroke joinstyle="miter"/>
              </v:line>
            </w:pict>
          </mc:Fallback>
        </mc:AlternateContent>
      </w:r>
    </w:p>
    <w:p w:rsidR="001C5404" w:rsidRPr="000A2662" w:rsidRDefault="005B2671" w:rsidP="008E344E">
      <w:pPr>
        <w:spacing w:line="240" w:lineRule="auto"/>
        <w:rPr>
          <w:rFonts w:ascii="Century Schoolbook" w:hAnsi="Century Schoolbook"/>
          <w:sz w:val="24"/>
          <w:szCs w:val="24"/>
        </w:rPr>
      </w:pPr>
      <w:r w:rsidRPr="000A2662">
        <w:rPr>
          <w:rFonts w:ascii="Century Schoolbook" w:hAnsi="Century Schoolbook"/>
          <w:sz w:val="24"/>
          <w:szCs w:val="24"/>
        </w:rPr>
        <w:t xml:space="preserve">Monday, </w:t>
      </w:r>
      <w:r w:rsidR="00AD31EB" w:rsidRPr="000A2662">
        <w:rPr>
          <w:rFonts w:ascii="Century Schoolbook" w:hAnsi="Century Schoolbook"/>
          <w:sz w:val="24"/>
          <w:szCs w:val="24"/>
        </w:rPr>
        <w:t>October</w:t>
      </w:r>
      <w:r w:rsidRPr="000A2662">
        <w:rPr>
          <w:rFonts w:ascii="Century Schoolbook" w:hAnsi="Century Schoolbook"/>
          <w:sz w:val="24"/>
          <w:szCs w:val="24"/>
        </w:rPr>
        <w:t xml:space="preserve"> 18, 2021 – MONTGOMERY—In the past, business entities were only able to file amendments to their </w:t>
      </w:r>
      <w:r w:rsidR="008A2CD2" w:rsidRPr="000A2662">
        <w:rPr>
          <w:rFonts w:ascii="Century Schoolbook" w:hAnsi="Century Schoolbook"/>
          <w:sz w:val="24"/>
          <w:szCs w:val="24"/>
        </w:rPr>
        <w:t>business</w:t>
      </w:r>
      <w:r w:rsidRPr="000A2662">
        <w:rPr>
          <w:rFonts w:ascii="Century Schoolbook" w:hAnsi="Century Schoolbook"/>
          <w:sz w:val="24"/>
          <w:szCs w:val="24"/>
        </w:rPr>
        <w:t xml:space="preserve"> </w:t>
      </w:r>
      <w:r w:rsidR="008A2CD2" w:rsidRPr="000A2662">
        <w:rPr>
          <w:rFonts w:ascii="Century Schoolbook" w:hAnsi="Century Schoolbook"/>
          <w:sz w:val="24"/>
          <w:szCs w:val="24"/>
        </w:rPr>
        <w:t>filings</w:t>
      </w:r>
      <w:r w:rsidRPr="000A2662">
        <w:rPr>
          <w:rFonts w:ascii="Century Schoolbook" w:hAnsi="Century Schoolbook"/>
          <w:sz w:val="24"/>
          <w:szCs w:val="24"/>
        </w:rPr>
        <w:t xml:space="preserve"> </w:t>
      </w:r>
      <w:r w:rsidR="008A2CD2" w:rsidRPr="000A2662">
        <w:rPr>
          <w:rFonts w:ascii="Century Schoolbook" w:hAnsi="Century Schoolbook"/>
          <w:sz w:val="24"/>
          <w:szCs w:val="24"/>
        </w:rPr>
        <w:t xml:space="preserve">using a </w:t>
      </w:r>
      <w:r w:rsidRPr="000A2662">
        <w:rPr>
          <w:rFonts w:ascii="Century Schoolbook" w:hAnsi="Century Schoolbook"/>
          <w:sz w:val="24"/>
          <w:szCs w:val="24"/>
        </w:rPr>
        <w:t xml:space="preserve">paper form. </w:t>
      </w:r>
      <w:r w:rsidR="008A2CD2" w:rsidRPr="000A2662">
        <w:rPr>
          <w:rFonts w:ascii="Century Schoolbook" w:hAnsi="Century Schoolbook"/>
          <w:sz w:val="24"/>
          <w:szCs w:val="24"/>
        </w:rPr>
        <w:t>However, the</w:t>
      </w:r>
      <w:r w:rsidR="00FC74AE">
        <w:rPr>
          <w:rFonts w:ascii="Century Schoolbook" w:hAnsi="Century Schoolbook"/>
          <w:sz w:val="24"/>
          <w:szCs w:val="24"/>
        </w:rPr>
        <w:t xml:space="preserve"> Alabama</w:t>
      </w:r>
      <w:r w:rsidR="008A2CD2" w:rsidRPr="000A2662">
        <w:rPr>
          <w:rFonts w:ascii="Century Schoolbook" w:hAnsi="Century Schoolbook"/>
          <w:sz w:val="24"/>
          <w:szCs w:val="24"/>
        </w:rPr>
        <w:t xml:space="preserve"> Secretary of State’s Office </w:t>
      </w:r>
      <w:r w:rsidR="00AD31EB" w:rsidRPr="000A2662">
        <w:rPr>
          <w:rFonts w:ascii="Century Schoolbook" w:hAnsi="Century Schoolbook"/>
          <w:sz w:val="24"/>
          <w:szCs w:val="24"/>
        </w:rPr>
        <w:t xml:space="preserve">recently </w:t>
      </w:r>
      <w:r w:rsidR="008A2CD2" w:rsidRPr="000A2662">
        <w:rPr>
          <w:rFonts w:ascii="Century Schoolbook" w:hAnsi="Century Schoolbook"/>
          <w:sz w:val="24"/>
          <w:szCs w:val="24"/>
        </w:rPr>
        <w:t xml:space="preserve">launched the </w:t>
      </w:r>
      <w:hyperlink r:id="rId4" w:history="1">
        <w:r w:rsidR="008A2CD2" w:rsidRPr="000A2662">
          <w:rPr>
            <w:rStyle w:val="Hyperlink"/>
            <w:rFonts w:ascii="Century Schoolbook" w:hAnsi="Century Schoolbook"/>
            <w:sz w:val="24"/>
            <w:szCs w:val="24"/>
          </w:rPr>
          <w:t>Business Filing Ame</w:t>
        </w:r>
        <w:r w:rsidR="008A2CD2" w:rsidRPr="000A2662">
          <w:rPr>
            <w:rStyle w:val="Hyperlink"/>
            <w:rFonts w:ascii="Century Schoolbook" w:hAnsi="Century Schoolbook"/>
            <w:sz w:val="24"/>
            <w:szCs w:val="24"/>
          </w:rPr>
          <w:t>n</w:t>
        </w:r>
        <w:r w:rsidR="008A2CD2" w:rsidRPr="000A2662">
          <w:rPr>
            <w:rStyle w:val="Hyperlink"/>
            <w:rFonts w:ascii="Century Schoolbook" w:hAnsi="Century Schoolbook"/>
            <w:sz w:val="24"/>
            <w:szCs w:val="24"/>
          </w:rPr>
          <w:t>dments portal</w:t>
        </w:r>
        <w:r w:rsidR="00AD31EB" w:rsidRPr="000A2662">
          <w:rPr>
            <w:rStyle w:val="Hyperlink"/>
            <w:rFonts w:ascii="Century Schoolbook" w:hAnsi="Century Schoolbook"/>
            <w:sz w:val="24"/>
            <w:szCs w:val="24"/>
          </w:rPr>
          <w:t>,</w:t>
        </w:r>
      </w:hyperlink>
      <w:r w:rsidR="008A2CD2" w:rsidRPr="000A2662">
        <w:rPr>
          <w:rFonts w:ascii="Century Schoolbook" w:hAnsi="Century Schoolbook"/>
          <w:sz w:val="24"/>
          <w:szCs w:val="24"/>
        </w:rPr>
        <w:t xml:space="preserve"> which </w:t>
      </w:r>
      <w:r w:rsidR="008E344E" w:rsidRPr="000A2662">
        <w:rPr>
          <w:rFonts w:ascii="Century Schoolbook" w:hAnsi="Century Schoolbook"/>
          <w:sz w:val="24"/>
          <w:szCs w:val="24"/>
        </w:rPr>
        <w:t xml:space="preserve">allows </w:t>
      </w:r>
      <w:r w:rsidRPr="000A2662">
        <w:rPr>
          <w:rFonts w:ascii="Century Schoolbook" w:hAnsi="Century Schoolbook"/>
          <w:sz w:val="24"/>
          <w:szCs w:val="24"/>
        </w:rPr>
        <w:t xml:space="preserve">certain business entities to </w:t>
      </w:r>
      <w:r w:rsidR="008A2CD2" w:rsidRPr="000A2662">
        <w:rPr>
          <w:rFonts w:ascii="Century Schoolbook" w:hAnsi="Century Schoolbook"/>
          <w:sz w:val="24"/>
          <w:szCs w:val="24"/>
        </w:rPr>
        <w:t xml:space="preserve">amend their filings </w:t>
      </w:r>
      <w:r w:rsidR="008E344E" w:rsidRPr="000A2662">
        <w:rPr>
          <w:rFonts w:ascii="Century Schoolbook" w:hAnsi="Century Schoolbook"/>
          <w:sz w:val="24"/>
          <w:szCs w:val="24"/>
        </w:rPr>
        <w:t>electronically</w:t>
      </w:r>
      <w:r w:rsidR="001C5404" w:rsidRPr="000A2662">
        <w:rPr>
          <w:rFonts w:ascii="Century Schoolbook" w:hAnsi="Century Schoolbook"/>
          <w:sz w:val="24"/>
          <w:szCs w:val="24"/>
        </w:rPr>
        <w:t xml:space="preserve">. </w:t>
      </w:r>
    </w:p>
    <w:p w:rsidR="00627D86" w:rsidRPr="000A2662" w:rsidRDefault="002507D8" w:rsidP="008E344E">
      <w:pPr>
        <w:spacing w:line="240" w:lineRule="auto"/>
        <w:rPr>
          <w:rFonts w:ascii="Century Schoolbook" w:hAnsi="Century Schoolbook"/>
          <w:sz w:val="24"/>
          <w:szCs w:val="24"/>
        </w:rPr>
      </w:pPr>
      <w:r w:rsidRPr="000A2662">
        <w:rPr>
          <w:rFonts w:ascii="Century Schoolbook" w:hAnsi="Century Schoolbook"/>
          <w:sz w:val="24"/>
          <w:szCs w:val="24"/>
        </w:rPr>
        <w:t xml:space="preserve">Providing </w:t>
      </w:r>
      <w:r w:rsidR="00ED4C39" w:rsidRPr="000A2662">
        <w:rPr>
          <w:rFonts w:ascii="Century Schoolbook" w:hAnsi="Century Schoolbook"/>
          <w:sz w:val="24"/>
          <w:szCs w:val="24"/>
        </w:rPr>
        <w:t xml:space="preserve">for online </w:t>
      </w:r>
      <w:r w:rsidR="00FE76D7" w:rsidRPr="000A2662">
        <w:rPr>
          <w:rFonts w:ascii="Century Schoolbook" w:hAnsi="Century Schoolbook"/>
          <w:sz w:val="24"/>
          <w:szCs w:val="24"/>
        </w:rPr>
        <w:t xml:space="preserve">business filing amendments </w:t>
      </w:r>
      <w:r w:rsidR="00ED4C39" w:rsidRPr="000A2662">
        <w:rPr>
          <w:rFonts w:ascii="Century Schoolbook" w:hAnsi="Century Schoolbook"/>
          <w:sz w:val="24"/>
          <w:szCs w:val="24"/>
        </w:rPr>
        <w:t>is</w:t>
      </w:r>
      <w:r w:rsidR="00FE76D7" w:rsidRPr="000A2662">
        <w:rPr>
          <w:rFonts w:ascii="Century Schoolbook" w:hAnsi="Century Schoolbook"/>
          <w:sz w:val="24"/>
          <w:szCs w:val="24"/>
        </w:rPr>
        <w:t xml:space="preserve"> the next progression in </w:t>
      </w:r>
      <w:r w:rsidR="008E344E" w:rsidRPr="000A2662">
        <w:rPr>
          <w:rFonts w:ascii="Century Schoolbook" w:hAnsi="Century Schoolbook"/>
          <w:sz w:val="24"/>
          <w:szCs w:val="24"/>
        </w:rPr>
        <w:t xml:space="preserve">the plan </w:t>
      </w:r>
      <w:bookmarkStart w:id="0" w:name="_GoBack"/>
      <w:bookmarkEnd w:id="0"/>
      <w:r w:rsidR="008E344E" w:rsidRPr="000A2662">
        <w:rPr>
          <w:rFonts w:ascii="Century Schoolbook" w:hAnsi="Century Schoolbook"/>
          <w:sz w:val="24"/>
          <w:szCs w:val="24"/>
        </w:rPr>
        <w:t xml:space="preserve">to </w:t>
      </w:r>
      <w:r w:rsidR="00FE76D7" w:rsidRPr="000A2662">
        <w:rPr>
          <w:rFonts w:ascii="Century Schoolbook" w:hAnsi="Century Schoolbook"/>
          <w:sz w:val="24"/>
          <w:szCs w:val="24"/>
        </w:rPr>
        <w:t>moderniz</w:t>
      </w:r>
      <w:r w:rsidR="008E344E" w:rsidRPr="000A2662">
        <w:rPr>
          <w:rFonts w:ascii="Century Schoolbook" w:hAnsi="Century Schoolbook"/>
          <w:sz w:val="24"/>
          <w:szCs w:val="24"/>
        </w:rPr>
        <w:t>e</w:t>
      </w:r>
      <w:r w:rsidR="00FE76D7" w:rsidRPr="000A2662">
        <w:rPr>
          <w:rFonts w:ascii="Century Schoolbook" w:hAnsi="Century Schoolbook"/>
          <w:sz w:val="24"/>
          <w:szCs w:val="24"/>
        </w:rPr>
        <w:t xml:space="preserve"> </w:t>
      </w:r>
      <w:r w:rsidR="008E344E" w:rsidRPr="000A2662">
        <w:rPr>
          <w:rFonts w:ascii="Century Schoolbook" w:hAnsi="Century Schoolbook"/>
          <w:sz w:val="24"/>
          <w:szCs w:val="24"/>
        </w:rPr>
        <w:t xml:space="preserve">our state’s </w:t>
      </w:r>
      <w:r w:rsidR="00FE76D7" w:rsidRPr="000A2662">
        <w:rPr>
          <w:rFonts w:ascii="Century Schoolbook" w:hAnsi="Century Schoolbook"/>
          <w:sz w:val="24"/>
          <w:szCs w:val="24"/>
        </w:rPr>
        <w:t xml:space="preserve">business filings </w:t>
      </w:r>
      <w:r w:rsidR="008E344E" w:rsidRPr="000A2662">
        <w:rPr>
          <w:rFonts w:ascii="Century Schoolbook" w:hAnsi="Century Schoolbook"/>
          <w:sz w:val="24"/>
          <w:szCs w:val="24"/>
        </w:rPr>
        <w:t>processes</w:t>
      </w:r>
      <w:r w:rsidR="00FE76D7" w:rsidRPr="000A2662">
        <w:rPr>
          <w:rFonts w:ascii="Century Schoolbook" w:hAnsi="Century Schoolbook"/>
          <w:sz w:val="24"/>
          <w:szCs w:val="24"/>
        </w:rPr>
        <w:t xml:space="preserve">. </w:t>
      </w:r>
      <w:r w:rsidRPr="000A2662">
        <w:rPr>
          <w:rFonts w:ascii="Century Schoolbook" w:hAnsi="Century Schoolbook"/>
          <w:sz w:val="24"/>
          <w:szCs w:val="24"/>
        </w:rPr>
        <w:t xml:space="preserve">Since taking office on January 19, 2015, Secretary of State John H. Merrill has </w:t>
      </w:r>
      <w:r w:rsidR="00AD31EB" w:rsidRPr="000A2662">
        <w:rPr>
          <w:rFonts w:ascii="Century Schoolbook" w:hAnsi="Century Schoolbook"/>
          <w:sz w:val="24"/>
          <w:szCs w:val="24"/>
        </w:rPr>
        <w:t>prioritized the modernization of</w:t>
      </w:r>
      <w:r w:rsidRPr="000A2662">
        <w:rPr>
          <w:rFonts w:ascii="Century Schoolbook" w:hAnsi="Century Schoolbook"/>
          <w:sz w:val="24"/>
          <w:szCs w:val="24"/>
        </w:rPr>
        <w:t xml:space="preserve"> business filing administration </w:t>
      </w:r>
      <w:r w:rsidR="008E344E" w:rsidRPr="000A2662">
        <w:rPr>
          <w:rFonts w:ascii="Century Schoolbook" w:hAnsi="Century Schoolbook"/>
          <w:sz w:val="24"/>
          <w:szCs w:val="24"/>
        </w:rPr>
        <w:t>in</w:t>
      </w:r>
      <w:r w:rsidRPr="000A2662">
        <w:rPr>
          <w:rFonts w:ascii="Century Schoolbook" w:hAnsi="Century Schoolbook"/>
          <w:sz w:val="24"/>
          <w:szCs w:val="24"/>
        </w:rPr>
        <w:t xml:space="preserve"> the </w:t>
      </w:r>
      <w:r w:rsidR="00AD31EB" w:rsidRPr="000A2662">
        <w:rPr>
          <w:rFonts w:ascii="Century Schoolbook" w:hAnsi="Century Schoolbook"/>
          <w:sz w:val="24"/>
          <w:szCs w:val="24"/>
        </w:rPr>
        <w:t>S</w:t>
      </w:r>
      <w:r w:rsidRPr="000A2662">
        <w:rPr>
          <w:rFonts w:ascii="Century Schoolbook" w:hAnsi="Century Schoolbook"/>
          <w:sz w:val="24"/>
          <w:szCs w:val="24"/>
        </w:rPr>
        <w:t xml:space="preserve">tate of Alabama. </w:t>
      </w:r>
    </w:p>
    <w:p w:rsidR="00FE76D7" w:rsidRPr="000A2662" w:rsidRDefault="00FE76D7" w:rsidP="008E344E">
      <w:pPr>
        <w:spacing w:line="240" w:lineRule="auto"/>
        <w:rPr>
          <w:rFonts w:ascii="Century Schoolbook" w:hAnsi="Century Schoolbook"/>
          <w:sz w:val="24"/>
          <w:szCs w:val="24"/>
        </w:rPr>
      </w:pPr>
      <w:r w:rsidRPr="000A2662">
        <w:rPr>
          <w:rFonts w:ascii="Century Schoolbook" w:hAnsi="Century Schoolbook"/>
          <w:sz w:val="24"/>
          <w:szCs w:val="24"/>
        </w:rPr>
        <w:t xml:space="preserve">For example, since January 2021, 87% of all new business formations have been filed through the </w:t>
      </w:r>
      <w:hyperlink r:id="rId5" w:history="1">
        <w:r w:rsidRPr="000A2662">
          <w:rPr>
            <w:rStyle w:val="Hyperlink"/>
            <w:rFonts w:ascii="Century Schoolbook" w:hAnsi="Century Schoolbook"/>
            <w:sz w:val="24"/>
            <w:szCs w:val="24"/>
          </w:rPr>
          <w:t>Secretary of State’s online portal</w:t>
        </w:r>
      </w:hyperlink>
      <w:r w:rsidR="008E344E" w:rsidRPr="000A2662">
        <w:rPr>
          <w:rFonts w:ascii="Century Schoolbook" w:hAnsi="Century Schoolbook"/>
          <w:sz w:val="24"/>
          <w:szCs w:val="24"/>
        </w:rPr>
        <w:t>, and w</w:t>
      </w:r>
      <w:r w:rsidRPr="000A2662">
        <w:rPr>
          <w:rFonts w:ascii="Century Schoolbook" w:hAnsi="Century Schoolbook"/>
          <w:sz w:val="24"/>
          <w:szCs w:val="24"/>
        </w:rPr>
        <w:t xml:space="preserve">e </w:t>
      </w:r>
      <w:r w:rsidR="00AD31EB" w:rsidRPr="000A2662">
        <w:rPr>
          <w:rFonts w:ascii="Century Schoolbook" w:hAnsi="Century Schoolbook"/>
          <w:sz w:val="24"/>
          <w:szCs w:val="24"/>
        </w:rPr>
        <w:t xml:space="preserve">are </w:t>
      </w:r>
      <w:r w:rsidRPr="000A2662">
        <w:rPr>
          <w:rFonts w:ascii="Century Schoolbook" w:hAnsi="Century Schoolbook"/>
          <w:sz w:val="24"/>
          <w:szCs w:val="24"/>
        </w:rPr>
        <w:t>confident that the online business filing amendment p</w:t>
      </w:r>
      <w:r w:rsidR="00ED4C39" w:rsidRPr="000A2662">
        <w:rPr>
          <w:rFonts w:ascii="Century Schoolbook" w:hAnsi="Century Schoolbook"/>
          <w:sz w:val="24"/>
          <w:szCs w:val="24"/>
        </w:rPr>
        <w:t>ortal</w:t>
      </w:r>
      <w:r w:rsidRPr="000A2662">
        <w:rPr>
          <w:rFonts w:ascii="Century Schoolbook" w:hAnsi="Century Schoolbook"/>
          <w:sz w:val="24"/>
          <w:szCs w:val="24"/>
        </w:rPr>
        <w:t xml:space="preserve"> will prove equally beneficial</w:t>
      </w:r>
      <w:r w:rsidR="00ED4C39" w:rsidRPr="000A2662">
        <w:rPr>
          <w:rFonts w:ascii="Century Schoolbook" w:hAnsi="Century Schoolbook"/>
          <w:sz w:val="24"/>
          <w:szCs w:val="24"/>
        </w:rPr>
        <w:t>. It</w:t>
      </w:r>
      <w:r w:rsidRPr="000A2662">
        <w:rPr>
          <w:rFonts w:ascii="Century Schoolbook" w:hAnsi="Century Schoolbook"/>
          <w:sz w:val="24"/>
          <w:szCs w:val="24"/>
        </w:rPr>
        <w:t xml:space="preserve"> will streamline services for businesses</w:t>
      </w:r>
      <w:r w:rsidR="00910897" w:rsidRPr="000A2662">
        <w:rPr>
          <w:rFonts w:ascii="Century Schoolbook" w:hAnsi="Century Schoolbook"/>
          <w:sz w:val="24"/>
          <w:szCs w:val="24"/>
        </w:rPr>
        <w:t xml:space="preserve"> and enable them </w:t>
      </w:r>
      <w:r w:rsidR="00D96BBE" w:rsidRPr="000A2662">
        <w:rPr>
          <w:rFonts w:ascii="Century Schoolbook" w:hAnsi="Century Schoolbook"/>
          <w:sz w:val="24"/>
          <w:szCs w:val="24"/>
        </w:rPr>
        <w:t xml:space="preserve">to more quickly file amendments to their existing business filings. </w:t>
      </w:r>
      <w:r w:rsidRPr="000A2662">
        <w:rPr>
          <w:rFonts w:ascii="Century Schoolbook" w:hAnsi="Century Schoolbook"/>
          <w:sz w:val="24"/>
          <w:szCs w:val="24"/>
        </w:rPr>
        <w:t xml:space="preserve"> </w:t>
      </w:r>
    </w:p>
    <w:p w:rsidR="00D7156F" w:rsidRPr="000A2662" w:rsidRDefault="00CE0D64" w:rsidP="008E344E">
      <w:pPr>
        <w:spacing w:line="240" w:lineRule="auto"/>
        <w:rPr>
          <w:rFonts w:ascii="Century Schoolbook" w:hAnsi="Century Schoolbook"/>
          <w:sz w:val="24"/>
          <w:szCs w:val="24"/>
        </w:rPr>
      </w:pPr>
      <w:r w:rsidRPr="000A2662">
        <w:rPr>
          <w:rFonts w:ascii="Century Schoolbook" w:hAnsi="Century Schoolbook"/>
          <w:sz w:val="24"/>
          <w:szCs w:val="24"/>
        </w:rPr>
        <w:t>Alabama State Director of the National Federation of Independent Businesses Rosemary Elebash stated, “NFIB Alabama members and the state’s small business community appreciates the Secretary of State’s Office moving to online filings.  Online filings and now amending a filing will save small business owners time and money.</w:t>
      </w:r>
      <w:r w:rsidR="00FC74AE">
        <w:rPr>
          <w:rFonts w:ascii="Century Schoolbook" w:hAnsi="Century Schoolbook"/>
          <w:sz w:val="24"/>
          <w:szCs w:val="24"/>
        </w:rPr>
        <w:t>”</w:t>
      </w:r>
      <w:r w:rsidRPr="000A2662">
        <w:rPr>
          <w:rFonts w:ascii="Century Schoolbook" w:hAnsi="Century Schoolbook"/>
          <w:sz w:val="24"/>
          <w:szCs w:val="24"/>
        </w:rPr>
        <w:t xml:space="preserve"> </w:t>
      </w:r>
    </w:p>
    <w:p w:rsidR="00ED4C39" w:rsidRPr="000A2662" w:rsidRDefault="00ED4C39" w:rsidP="008E344E">
      <w:pPr>
        <w:pStyle w:val="NormalWeb"/>
        <w:spacing w:after="165" w:afterAutospacing="0"/>
        <w:rPr>
          <w:rFonts w:ascii="Century Schoolbook" w:hAnsi="Century Schoolbook" w:cs="Calibri"/>
          <w:color w:val="000000"/>
        </w:rPr>
      </w:pPr>
      <w:r w:rsidRPr="000A2662">
        <w:rPr>
          <w:rFonts w:ascii="Century Schoolbook" w:hAnsi="Century Schoolbook" w:cs="Calibri"/>
          <w:color w:val="000000"/>
        </w:rPr>
        <w:t>For more information</w:t>
      </w:r>
      <w:r w:rsidR="00AD31EB" w:rsidRPr="000A2662">
        <w:rPr>
          <w:rFonts w:ascii="Century Schoolbook" w:hAnsi="Century Schoolbook" w:cs="Calibri"/>
          <w:color w:val="000000"/>
        </w:rPr>
        <w:t>,</w:t>
      </w:r>
      <w:r w:rsidRPr="000A2662">
        <w:rPr>
          <w:rFonts w:ascii="Century Schoolbook" w:hAnsi="Century Schoolbook" w:cs="Calibri"/>
          <w:color w:val="000000"/>
        </w:rPr>
        <w:t xml:space="preserve"> </w:t>
      </w:r>
      <w:r w:rsidR="008E344E" w:rsidRPr="000A2662">
        <w:rPr>
          <w:rFonts w:ascii="Century Schoolbook" w:hAnsi="Century Schoolbook" w:cs="Calibri"/>
          <w:color w:val="000000"/>
        </w:rPr>
        <w:t>call the</w:t>
      </w:r>
      <w:r w:rsidRPr="000A2662">
        <w:rPr>
          <w:rFonts w:ascii="Century Schoolbook" w:hAnsi="Century Schoolbook" w:cs="Calibri"/>
          <w:color w:val="000000"/>
        </w:rPr>
        <w:t xml:space="preserve"> Secretary of State’s Business Services Division </w:t>
      </w:r>
      <w:r w:rsidR="008E344E" w:rsidRPr="000A2662">
        <w:rPr>
          <w:rFonts w:ascii="Century Schoolbook" w:hAnsi="Century Schoolbook" w:cs="Calibri"/>
          <w:color w:val="000000"/>
        </w:rPr>
        <w:t>at</w:t>
      </w:r>
      <w:r w:rsidRPr="000A2662">
        <w:rPr>
          <w:rFonts w:ascii="Century Schoolbook" w:hAnsi="Century Schoolbook" w:cs="Calibri"/>
          <w:color w:val="000000"/>
        </w:rPr>
        <w:t xml:space="preserve"> 334-242-5324 or visit </w:t>
      </w:r>
      <w:r w:rsidR="008E344E" w:rsidRPr="000A2662">
        <w:rPr>
          <w:rFonts w:ascii="Century Schoolbook" w:hAnsi="Century Schoolbook" w:cs="Calibri"/>
          <w:color w:val="000000"/>
        </w:rPr>
        <w:t>our</w:t>
      </w:r>
      <w:r w:rsidRPr="000A2662">
        <w:rPr>
          <w:rFonts w:ascii="Century Schoolbook" w:hAnsi="Century Schoolbook" w:cs="Calibri"/>
          <w:color w:val="000000"/>
        </w:rPr>
        <w:t xml:space="preserve"> </w:t>
      </w:r>
      <w:hyperlink r:id="rId6" w:history="1">
        <w:r w:rsidRPr="000A2662">
          <w:rPr>
            <w:rStyle w:val="Hyperlink"/>
            <w:rFonts w:ascii="Century Schoolbook" w:hAnsi="Century Schoolbook" w:cs="Calibri"/>
          </w:rPr>
          <w:t>website</w:t>
        </w:r>
      </w:hyperlink>
      <w:r w:rsidRPr="000A2662">
        <w:rPr>
          <w:rFonts w:ascii="Century Schoolbook" w:hAnsi="Century Schoolbook" w:cs="Calibri"/>
          <w:color w:val="000000"/>
        </w:rPr>
        <w:t xml:space="preserve">.  </w:t>
      </w:r>
    </w:p>
    <w:p w:rsidR="00ED4C39" w:rsidRPr="000A2662" w:rsidRDefault="00ED4C39" w:rsidP="008E344E">
      <w:pPr>
        <w:pStyle w:val="NormalWeb"/>
        <w:spacing w:after="165" w:afterAutospacing="0"/>
        <w:rPr>
          <w:rFonts w:ascii="Century Schoolbook" w:hAnsi="Century Schoolbook"/>
          <w:color w:val="000000"/>
        </w:rPr>
      </w:pPr>
    </w:p>
    <w:p w:rsidR="00ED4C39" w:rsidRPr="000A2662" w:rsidRDefault="00ED4C39" w:rsidP="008E344E">
      <w:pPr>
        <w:pStyle w:val="NormalWeb"/>
        <w:spacing w:after="165" w:afterAutospacing="0"/>
        <w:jc w:val="center"/>
        <w:rPr>
          <w:rFonts w:ascii="Century Schoolbook" w:hAnsi="Century Schoolbook"/>
          <w:b/>
          <w:color w:val="000000"/>
        </w:rPr>
      </w:pPr>
      <w:r w:rsidRPr="000A2662">
        <w:rPr>
          <w:rFonts w:ascii="Century Schoolbook" w:hAnsi="Century Schoolbook"/>
          <w:b/>
          <w:color w:val="000000"/>
        </w:rPr>
        <w:t>###</w:t>
      </w:r>
    </w:p>
    <w:p w:rsidR="001C0583" w:rsidRDefault="009B3F3A" w:rsidP="00ED4C39"/>
    <w:sectPr w:rsidR="001C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71"/>
    <w:rsid w:val="000A2662"/>
    <w:rsid w:val="000E130D"/>
    <w:rsid w:val="001C5404"/>
    <w:rsid w:val="002507D8"/>
    <w:rsid w:val="003069C8"/>
    <w:rsid w:val="00387445"/>
    <w:rsid w:val="005A783E"/>
    <w:rsid w:val="005B2671"/>
    <w:rsid w:val="00627D86"/>
    <w:rsid w:val="008A2CD2"/>
    <w:rsid w:val="008E344E"/>
    <w:rsid w:val="00910897"/>
    <w:rsid w:val="009B3F3A"/>
    <w:rsid w:val="00AD31EB"/>
    <w:rsid w:val="00B92C5C"/>
    <w:rsid w:val="00CD230E"/>
    <w:rsid w:val="00CE0D64"/>
    <w:rsid w:val="00D7156F"/>
    <w:rsid w:val="00D96BBE"/>
    <w:rsid w:val="00ED4C39"/>
    <w:rsid w:val="00FC74AE"/>
    <w:rsid w:val="00FE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2C88"/>
  <w15:chartTrackingRefBased/>
  <w15:docId w15:val="{2AF0A40C-B993-4569-A823-50D4E00A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6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CD2"/>
    <w:rPr>
      <w:color w:val="0563C1" w:themeColor="hyperlink"/>
      <w:u w:val="single"/>
    </w:rPr>
  </w:style>
  <w:style w:type="character" w:styleId="UnresolvedMention">
    <w:name w:val="Unresolved Mention"/>
    <w:basedOn w:val="DefaultParagraphFont"/>
    <w:uiPriority w:val="99"/>
    <w:semiHidden/>
    <w:unhideWhenUsed/>
    <w:rsid w:val="008A2CD2"/>
    <w:rPr>
      <w:color w:val="605E5C"/>
      <w:shd w:val="clear" w:color="auto" w:fill="E1DFDD"/>
    </w:rPr>
  </w:style>
  <w:style w:type="paragraph" w:styleId="NormalWeb">
    <w:name w:val="Normal (Web)"/>
    <w:basedOn w:val="Normal"/>
    <w:uiPriority w:val="99"/>
    <w:semiHidden/>
    <w:unhideWhenUsed/>
    <w:rsid w:val="00ED4C3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D4C39"/>
    <w:rPr>
      <w:color w:val="954F72" w:themeColor="followedHyperlink"/>
      <w:u w:val="single"/>
    </w:rPr>
  </w:style>
  <w:style w:type="paragraph" w:styleId="BalloonText">
    <w:name w:val="Balloon Text"/>
    <w:basedOn w:val="Normal"/>
    <w:link w:val="BalloonTextChar"/>
    <w:uiPriority w:val="99"/>
    <w:semiHidden/>
    <w:unhideWhenUsed/>
    <w:rsid w:val="00B92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2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s.alabama.gov/business-services" TargetMode="External"/><Relationship Id="rId5" Type="http://schemas.openxmlformats.org/officeDocument/2006/relationships/hyperlink" Target="https://www.alabamainteractive.org/sos/welcome.action" TargetMode="External"/><Relationship Id="rId4" Type="http://schemas.openxmlformats.org/officeDocument/2006/relationships/hyperlink" Target="https://www.alabamainteractive.org/sos/amendments/amendmentsIntroduction_input.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1</Pages>
  <Words>273</Words>
  <Characters>1517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Mixon, Cameron</dc:creator>
  <cp:keywords/>
  <dc:description/>
  <cp:lastModifiedBy>Mixon, Cameron</cp:lastModifiedBy>
  <cp:revision>8</cp:revision>
  <cp:lastPrinted>2021-10-18T14:38:00Z</cp:lastPrinted>
  <dcterms:created xsi:type="dcterms:W3CDTF">2021-10-12T19:46:00Z</dcterms:created>
  <dcterms:modified xsi:type="dcterms:W3CDTF">2021-10-18T14:53:00Z</dcterms:modified>
</cp:coreProperties>
</file>